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9DF" w:rsidRPr="00E079DF" w:rsidRDefault="00E079DF" w:rsidP="00E079DF">
      <w:pPr>
        <w:jc w:val="center"/>
        <w:rPr>
          <w:b/>
          <w:sz w:val="32"/>
          <w:szCs w:val="32"/>
          <w:u w:val="single"/>
        </w:rPr>
      </w:pPr>
      <w:r w:rsidRPr="00E079DF">
        <w:rPr>
          <w:b/>
          <w:sz w:val="32"/>
          <w:szCs w:val="32"/>
          <w:u w:val="single"/>
        </w:rPr>
        <w:t>Pet Sitting &amp; Dog Walking Insurance</w:t>
      </w:r>
    </w:p>
    <w:p w:rsidR="00C62EA6" w:rsidRDefault="00E079DF">
      <w:r w:rsidRPr="00E079DF">
        <w:t>Clients are looking for credibility and reliability in the person they hire to take care of their pets. You can prove these qualities by holding insurance, an up-to-date CRB check, and by being part of a respected membership organisation.</w:t>
      </w:r>
    </w:p>
    <w:p w:rsidR="00E079DF" w:rsidRPr="00E079DF" w:rsidRDefault="00E079DF" w:rsidP="00E079DF">
      <w:pPr>
        <w:rPr>
          <w:b/>
        </w:rPr>
      </w:pPr>
      <w:r w:rsidRPr="00E079DF">
        <w:rPr>
          <w:b/>
        </w:rPr>
        <w:t>The Importance of Pet sitting Insurance</w:t>
      </w:r>
    </w:p>
    <w:p w:rsidR="00E079DF" w:rsidRDefault="00E079DF" w:rsidP="00E079DF">
      <w:r>
        <w:t xml:space="preserve"> Whilst pet sitting might not be your full-time job or your business, as a pet sitter it is important that you consider insurance.</w:t>
      </w:r>
    </w:p>
    <w:p w:rsidR="00E079DF" w:rsidRDefault="00E079DF" w:rsidP="00E079DF">
      <w:r>
        <w:t>Pet sitting carries with it various risks, many not as simple as an expensive television or ornament being knocked over!</w:t>
      </w:r>
    </w:p>
    <w:p w:rsidR="00E079DF" w:rsidRDefault="00E079DF" w:rsidP="00E079DF">
      <w:r>
        <w:t>Insurance is valuable to more than just pet sitters the risks are also applicable to dog walkers, home boarders, dog trainers, micro-chippers and animal behaviourists.</w:t>
      </w:r>
    </w:p>
    <w:p w:rsidR="00E079DF" w:rsidRPr="00E079DF" w:rsidRDefault="00E079DF" w:rsidP="00E079DF">
      <w:pPr>
        <w:rPr>
          <w:b/>
        </w:rPr>
      </w:pPr>
      <w:r w:rsidRPr="00E079DF">
        <w:rPr>
          <w:b/>
        </w:rPr>
        <w:t>Why should a Pet sitter or Pet service have Insurance?</w:t>
      </w:r>
    </w:p>
    <w:p w:rsidR="00E079DF" w:rsidRDefault="00E079DF" w:rsidP="00E079DF">
      <w:r>
        <w:t xml:space="preserve"> Whilst pets are in your care you carry a responsibility to the public, your customer and their pet.</w:t>
      </w:r>
    </w:p>
    <w:p w:rsidR="00E079DF" w:rsidRDefault="00E079DF" w:rsidP="00E079DF">
      <w:r>
        <w:t>Some scenarios you might face include dogs escaping, dogs causing car accidents, dogs attacking other dogs or members of the public. You could be held liable for these regardless of whether you own the pet.</w:t>
      </w:r>
    </w:p>
    <w:p w:rsidR="00E079DF" w:rsidRDefault="00E079DF" w:rsidP="00E079DF">
      <w:r w:rsidRPr="00E079DF">
        <w:t>As a pet sitter you could also face action if your customers home or belongings are damaged. For example, a tap is left on and floods the home owner’s kitchen.</w:t>
      </w:r>
    </w:p>
    <w:p w:rsidR="00E079DF" w:rsidRDefault="00E079DF" w:rsidP="00E079DF">
      <w:r>
        <w:t>With pet sitting insurance you can cover the following:-</w:t>
      </w:r>
    </w:p>
    <w:p w:rsidR="00E079DF" w:rsidRDefault="00E079DF" w:rsidP="00E079DF">
      <w:pPr>
        <w:pStyle w:val="ListParagraph"/>
        <w:numPr>
          <w:ilvl w:val="0"/>
          <w:numId w:val="1"/>
        </w:numPr>
      </w:pPr>
      <w:r>
        <w:t>Public liability - to protect against third party action following damage or personal injury</w:t>
      </w:r>
    </w:p>
    <w:p w:rsidR="00E079DF" w:rsidRDefault="00E079DF" w:rsidP="00E079DF">
      <w:pPr>
        <w:pStyle w:val="ListParagraph"/>
        <w:numPr>
          <w:ilvl w:val="0"/>
          <w:numId w:val="1"/>
        </w:numPr>
      </w:pPr>
      <w:r>
        <w:t>Injury to any pets whilst in your care, custody or control as a result of your negligence</w:t>
      </w:r>
    </w:p>
    <w:p w:rsidR="00E079DF" w:rsidRDefault="00E079DF" w:rsidP="00E079DF">
      <w:pPr>
        <w:pStyle w:val="ListParagraph"/>
        <w:numPr>
          <w:ilvl w:val="0"/>
          <w:numId w:val="1"/>
        </w:numPr>
      </w:pPr>
      <w:r>
        <w:t>Injury to the pet whilst in transit in your vehicle</w:t>
      </w:r>
    </w:p>
    <w:p w:rsidR="00E079DF" w:rsidRDefault="00E079DF" w:rsidP="00E079DF">
      <w:pPr>
        <w:pStyle w:val="ListParagraph"/>
        <w:numPr>
          <w:ilvl w:val="0"/>
          <w:numId w:val="1"/>
        </w:numPr>
      </w:pPr>
      <w:r>
        <w:t>Personal accident cover</w:t>
      </w:r>
    </w:p>
    <w:p w:rsidR="00E079DF" w:rsidRDefault="00E079DF" w:rsidP="00E079DF">
      <w:pPr>
        <w:pStyle w:val="ListParagraph"/>
        <w:numPr>
          <w:ilvl w:val="0"/>
          <w:numId w:val="1"/>
        </w:numPr>
      </w:pPr>
      <w:r>
        <w:t>Employers’ liability – to protect employees whether they are a permanent or temporary part (e.g. cover for you whilst on holiday) of a pet business.</w:t>
      </w:r>
    </w:p>
    <w:p w:rsidR="00E079DF" w:rsidRDefault="00E079DF" w:rsidP="00E079DF">
      <w:pPr>
        <w:pStyle w:val="ListParagraph"/>
        <w:numPr>
          <w:ilvl w:val="0"/>
          <w:numId w:val="1"/>
        </w:numPr>
      </w:pPr>
      <w:r>
        <w:t>Legal expenses</w:t>
      </w:r>
    </w:p>
    <w:p w:rsidR="00E079DF" w:rsidRDefault="00E079DF" w:rsidP="00E079DF"/>
    <w:p w:rsidR="00E079DF" w:rsidRDefault="00E079DF" w:rsidP="00E079DF">
      <w:r>
        <w:t>Our disc</w:t>
      </w:r>
      <w:bookmarkStart w:id="0" w:name="_GoBack"/>
      <w:bookmarkEnd w:id="0"/>
      <w:r>
        <w:t xml:space="preserve">ounted pet sitting insurance starts at just </w:t>
      </w:r>
      <w:r w:rsidRPr="000245BF">
        <w:rPr>
          <w:color w:val="FF0000"/>
          <w:sz w:val="28"/>
          <w:szCs w:val="28"/>
        </w:rPr>
        <w:t>£6.50 per month</w:t>
      </w:r>
      <w:r w:rsidRPr="000245BF">
        <w:rPr>
          <w:color w:val="FF0000"/>
        </w:rPr>
        <w:t xml:space="preserve"> </w:t>
      </w:r>
      <w:r>
        <w:t xml:space="preserve">unless you want to insure helpers who work with you in which case there is an additional charge. </w:t>
      </w:r>
    </w:p>
    <w:sectPr w:rsidR="00E079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70152"/>
    <w:multiLevelType w:val="hybridMultilevel"/>
    <w:tmpl w:val="A830A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9DF"/>
    <w:rsid w:val="000245BF"/>
    <w:rsid w:val="00C62EA6"/>
    <w:rsid w:val="00E07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9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9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dc:creator>
  <cp:lastModifiedBy>Marilyn</cp:lastModifiedBy>
  <cp:revision>2</cp:revision>
  <dcterms:created xsi:type="dcterms:W3CDTF">2012-05-10T21:26:00Z</dcterms:created>
  <dcterms:modified xsi:type="dcterms:W3CDTF">2012-05-10T21:37:00Z</dcterms:modified>
</cp:coreProperties>
</file>